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9F" w:rsidRPr="004D7F9F" w:rsidRDefault="004D7F9F" w:rsidP="004D7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9F">
        <w:rPr>
          <w:rFonts w:ascii="Times New Roman" w:hAnsi="Times New Roman" w:cs="Times New Roman"/>
          <w:b/>
          <w:sz w:val="28"/>
          <w:szCs w:val="28"/>
        </w:rPr>
        <w:t xml:space="preserve">Доклад  </w:t>
      </w:r>
      <w:proofErr w:type="spellStart"/>
      <w:r w:rsidRPr="004D7F9F">
        <w:rPr>
          <w:rFonts w:ascii="Times New Roman" w:hAnsi="Times New Roman" w:cs="Times New Roman"/>
          <w:b/>
          <w:sz w:val="28"/>
          <w:szCs w:val="28"/>
        </w:rPr>
        <w:t>Луковникова</w:t>
      </w:r>
      <w:proofErr w:type="spellEnd"/>
      <w:r w:rsidRPr="004D7F9F">
        <w:rPr>
          <w:rFonts w:ascii="Times New Roman" w:hAnsi="Times New Roman" w:cs="Times New Roman"/>
          <w:b/>
          <w:sz w:val="28"/>
          <w:szCs w:val="28"/>
        </w:rPr>
        <w:t xml:space="preserve"> С.В.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«О правоприменительной практике контрольно-надзорной деятельности Северо-Европейского  МТУ  по надзору за ЯРБ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4D7F9F"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надзора за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4D7F9F">
        <w:rPr>
          <w:rFonts w:ascii="Times New Roman" w:hAnsi="Times New Roman" w:cs="Times New Roman"/>
          <w:sz w:val="28"/>
          <w:szCs w:val="28"/>
        </w:rPr>
        <w:t xml:space="preserve"> опасными объектами за 9 месяцев 2018  года»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1.Введение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Цели обобщения и анализа правоприменительной практики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Задачи обобщения и анализа правоприменительной практики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надзора Северо-Европейским межрегиональным территориальным управлением по надзору за ядерной и радиационной безопасностью Федеральной службы по экологическому, технологическому и атомному надзору (далее – Управление)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2.Характеристика поднадзорных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4D7F9F">
        <w:rPr>
          <w:rFonts w:ascii="Times New Roman" w:hAnsi="Times New Roman" w:cs="Times New Roman"/>
          <w:sz w:val="28"/>
          <w:szCs w:val="28"/>
        </w:rPr>
        <w:t xml:space="preserve"> опасных объектов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3. Результаты разрешительной деятельности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Динамика изменения количественных показателей разрешительной деятельности за 2016 — 2018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4D7F9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4D7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4. Результаты контрольно-надзорной деятельности за РОО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4.1. Результаты проверок и Анализ нарушений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Классификация нарушений  требований радиационной безопасности выявленных в ходе инспекций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Анализ и причины отклонения сведений о надзорной деятельности по сравнению с аналогичным периодом 2017 года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Анализ и причины отклонения сведений о надзорной деятельности по сравнению с аналогичным периодом 2017 года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4.2. Наложенные по результатам проверочных мероприятий меры административной и иной публично-правовой ответственности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4.2.1 Привлечение к административной ответственности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Динамика изменения количественных показателей административного воздействия за 9 месяцев 2016 — 2018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4D7F9F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4D7F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4.2.2  Профилактика нарушений обязательных требований путем применения  предостережений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lastRenderedPageBreak/>
        <w:t>4.3.Нарушения при эксплуатации и выводе из эксплуатации радиационных источников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ab/>
        <w:t>Динамика численности нарушений категории П</w:t>
      </w:r>
      <w:proofErr w:type="gramStart"/>
      <w:r w:rsidRPr="004D7F9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D7F9F">
        <w:rPr>
          <w:rFonts w:ascii="Times New Roman" w:hAnsi="Times New Roman" w:cs="Times New Roman"/>
          <w:sz w:val="28"/>
          <w:szCs w:val="28"/>
        </w:rPr>
        <w:t xml:space="preserve"> при эксплуатации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4D7F9F">
        <w:rPr>
          <w:rFonts w:ascii="Times New Roman" w:hAnsi="Times New Roman" w:cs="Times New Roman"/>
          <w:sz w:val="28"/>
          <w:szCs w:val="28"/>
        </w:rPr>
        <w:t xml:space="preserve"> опасных объектов за период 2013-2018 годы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proofErr w:type="spellStart"/>
      <w:r w:rsidRPr="004D7F9F">
        <w:rPr>
          <w:rFonts w:ascii="Times New Roman" w:hAnsi="Times New Roman" w:cs="Times New Roman"/>
          <w:b/>
          <w:sz w:val="28"/>
          <w:szCs w:val="28"/>
        </w:rPr>
        <w:t>Асадулиной</w:t>
      </w:r>
      <w:proofErr w:type="spellEnd"/>
      <w:r w:rsidRPr="004D7F9F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 «Правоприменительная практика Архангельско-Ненецкого отдела инспекций за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4D7F9F">
        <w:rPr>
          <w:rFonts w:ascii="Times New Roman" w:hAnsi="Times New Roman" w:cs="Times New Roman"/>
          <w:sz w:val="28"/>
          <w:szCs w:val="28"/>
        </w:rPr>
        <w:t xml:space="preserve"> опасными объектами Северо-Европейского 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за 9 месяцев 2018 года».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1.</w:t>
      </w:r>
      <w:r w:rsidRPr="004D7F9F">
        <w:rPr>
          <w:rFonts w:ascii="Times New Roman" w:hAnsi="Times New Roman" w:cs="Times New Roman"/>
          <w:sz w:val="28"/>
          <w:szCs w:val="28"/>
        </w:rPr>
        <w:tab/>
        <w:t>Введение. Цели обобщения, задачи и анализ правоприменительной практики.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2.Полномочия и функции отдела инспекций: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2.1. Направление и проведение  инспекций (проверок).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2.2. Систематическое наблюдение за исполнением обязательных требований.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2.3.Участие в регистрации организаций.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2.4. Участие в </w:t>
      </w:r>
      <w:proofErr w:type="gramStart"/>
      <w:r w:rsidRPr="004D7F9F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4D7F9F">
        <w:rPr>
          <w:rFonts w:ascii="Times New Roman" w:hAnsi="Times New Roman" w:cs="Times New Roman"/>
          <w:sz w:val="28"/>
          <w:szCs w:val="28"/>
        </w:rPr>
        <w:t xml:space="preserve"> лицензирования деятельности.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2.5.Участие в выдаче разрешений на </w:t>
      </w:r>
      <w:proofErr w:type="gramStart"/>
      <w:r w:rsidRPr="004D7F9F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4D7F9F">
        <w:rPr>
          <w:rFonts w:ascii="Times New Roman" w:hAnsi="Times New Roman" w:cs="Times New Roman"/>
          <w:sz w:val="28"/>
          <w:szCs w:val="28"/>
        </w:rPr>
        <w:t xml:space="preserve"> работ в ОИАЭ.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 2.6.Участие в </w:t>
      </w:r>
      <w:proofErr w:type="gramStart"/>
      <w:r w:rsidRPr="004D7F9F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4D7F9F">
        <w:rPr>
          <w:rFonts w:ascii="Times New Roman" w:hAnsi="Times New Roman" w:cs="Times New Roman"/>
          <w:sz w:val="28"/>
          <w:szCs w:val="28"/>
        </w:rPr>
        <w:t xml:space="preserve"> строительного надзора.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2.7. Осуществление надзора за ходом расследования нарушений в работе ОИАЭ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3.Характеристика поднадзорных организаций.                           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4.Результаты контрольно-надзорной деятельности за РОО.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4.1 Результаты проверок. Анализ нарушений. Причины  и условия нарушений. Показатели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Pr="004D7F9F">
        <w:rPr>
          <w:rFonts w:ascii="Times New Roman" w:hAnsi="Times New Roman" w:cs="Times New Roman"/>
          <w:sz w:val="28"/>
          <w:szCs w:val="28"/>
        </w:rPr>
        <w:t xml:space="preserve"> нарушений.                                                                                                                                    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4.2. Классификация  типовых нарушений по РБ,  по УК РВ и РАО, ФЗ.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4.3. Принятые меры.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5.Цели  и мероприятия профилактики нарушений.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6.Практика   внедрения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ФНиП</w:t>
      </w:r>
      <w:proofErr w:type="spellEnd"/>
      <w:r w:rsidRPr="004D7F9F">
        <w:rPr>
          <w:rFonts w:ascii="Times New Roman" w:hAnsi="Times New Roman" w:cs="Times New Roman"/>
          <w:sz w:val="28"/>
          <w:szCs w:val="28"/>
        </w:rPr>
        <w:t xml:space="preserve">. Реализация требований НП-034-15, НП-067-16. Реализация требований по административному и объектовому контролю.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  7. Заключение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proofErr w:type="spellStart"/>
      <w:r w:rsidRPr="004D7F9F">
        <w:rPr>
          <w:rFonts w:ascii="Times New Roman" w:hAnsi="Times New Roman" w:cs="Times New Roman"/>
          <w:b/>
          <w:sz w:val="28"/>
          <w:szCs w:val="28"/>
        </w:rPr>
        <w:t>Бочкарёва</w:t>
      </w:r>
      <w:proofErr w:type="spellEnd"/>
      <w:r w:rsidRPr="004D7F9F">
        <w:rPr>
          <w:rFonts w:ascii="Times New Roman" w:hAnsi="Times New Roman" w:cs="Times New Roman"/>
          <w:b/>
          <w:sz w:val="28"/>
          <w:szCs w:val="28"/>
        </w:rPr>
        <w:t xml:space="preserve"> Н.Н.: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lastRenderedPageBreak/>
        <w:t xml:space="preserve">Новые положения в </w:t>
      </w:r>
      <w:proofErr w:type="gramStart"/>
      <w:r w:rsidRPr="004D7F9F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Pr="004D7F9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F9F">
        <w:rPr>
          <w:rFonts w:ascii="Times New Roman" w:hAnsi="Times New Roman" w:cs="Times New Roman"/>
          <w:sz w:val="28"/>
          <w:szCs w:val="28"/>
        </w:rPr>
        <w:t>радиационных 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F9F">
        <w:rPr>
          <w:rFonts w:ascii="Times New Roman" w:hAnsi="Times New Roman" w:cs="Times New Roman"/>
          <w:sz w:val="28"/>
          <w:szCs w:val="28"/>
        </w:rPr>
        <w:t>в Российской Федерации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7F9F">
        <w:rPr>
          <w:rFonts w:ascii="Times New Roman" w:hAnsi="Times New Roman" w:cs="Times New Roman"/>
          <w:sz w:val="28"/>
          <w:szCs w:val="28"/>
        </w:rPr>
        <w:t>1.</w:t>
      </w:r>
      <w:r w:rsidRPr="004D7F9F">
        <w:rPr>
          <w:rFonts w:ascii="Times New Roman" w:hAnsi="Times New Roman" w:cs="Times New Roman"/>
          <w:sz w:val="28"/>
          <w:szCs w:val="28"/>
        </w:rPr>
        <w:tab/>
        <w:t xml:space="preserve">Структура российских законодательных и нормативных документов в области использования атомной энергии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2.</w:t>
      </w:r>
      <w:r w:rsidRPr="004D7F9F">
        <w:rPr>
          <w:rFonts w:ascii="Times New Roman" w:hAnsi="Times New Roman" w:cs="Times New Roman"/>
          <w:sz w:val="28"/>
          <w:szCs w:val="28"/>
        </w:rPr>
        <w:tab/>
        <w:t>Федеральный закон «Об использовании атомной энергии» № 170-ФЗ от 21.11.1995 г.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3.</w:t>
      </w:r>
      <w:r w:rsidRPr="004D7F9F">
        <w:rPr>
          <w:rFonts w:ascii="Times New Roman" w:hAnsi="Times New Roman" w:cs="Times New Roman"/>
          <w:sz w:val="28"/>
          <w:szCs w:val="28"/>
        </w:rPr>
        <w:tab/>
        <w:t xml:space="preserve">Причины внесения изменений, относящихся  к регулированию безопасности  радиационных источников, в Федеральный  закон  № 170-ФЗ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4.</w:t>
      </w:r>
      <w:r w:rsidRPr="004D7F9F">
        <w:rPr>
          <w:rFonts w:ascii="Times New Roman" w:hAnsi="Times New Roman" w:cs="Times New Roman"/>
          <w:sz w:val="28"/>
          <w:szCs w:val="28"/>
        </w:rPr>
        <w:tab/>
        <w:t xml:space="preserve">Дифференцированный подход при реализации разрешительного принципа регулирования радиационной безопасности (лицензировании) для видов деятельности с использованием радиационных источников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5.</w:t>
      </w:r>
      <w:r w:rsidRPr="004D7F9F">
        <w:rPr>
          <w:rFonts w:ascii="Times New Roman" w:hAnsi="Times New Roman" w:cs="Times New Roman"/>
          <w:sz w:val="28"/>
          <w:szCs w:val="28"/>
        </w:rPr>
        <w:tab/>
        <w:t xml:space="preserve">Рассмотрение проблемы: организация эксплуатирует одновременно радиационные источники 1 – 3 категорий и 4 - 5  категорий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6.</w:t>
      </w:r>
      <w:r w:rsidRPr="004D7F9F">
        <w:rPr>
          <w:rFonts w:ascii="Times New Roman" w:hAnsi="Times New Roman" w:cs="Times New Roman"/>
          <w:sz w:val="28"/>
          <w:szCs w:val="28"/>
        </w:rPr>
        <w:tab/>
        <w:t xml:space="preserve">Рассмотрение проблемы:  обращение с радиоактивными отходами, образующимися в </w:t>
      </w:r>
      <w:proofErr w:type="gramStart"/>
      <w:r w:rsidRPr="004D7F9F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4D7F9F">
        <w:rPr>
          <w:rFonts w:ascii="Times New Roman" w:hAnsi="Times New Roman" w:cs="Times New Roman"/>
          <w:sz w:val="28"/>
          <w:szCs w:val="28"/>
        </w:rPr>
        <w:t xml:space="preserve"> эксплуатации закрытых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Pr="004D7F9F">
        <w:rPr>
          <w:rFonts w:ascii="Times New Roman" w:hAnsi="Times New Roman" w:cs="Times New Roman"/>
          <w:sz w:val="28"/>
          <w:szCs w:val="28"/>
        </w:rPr>
        <w:t xml:space="preserve"> источников 4 и 5 категорий 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7.</w:t>
      </w:r>
      <w:r w:rsidRPr="004D7F9F">
        <w:rPr>
          <w:rFonts w:ascii="Times New Roman" w:hAnsi="Times New Roman" w:cs="Times New Roman"/>
          <w:sz w:val="28"/>
          <w:szCs w:val="28"/>
        </w:rPr>
        <w:tab/>
        <w:t>Снижение административных барьеров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>8.</w:t>
      </w:r>
      <w:r w:rsidRPr="004D7F9F">
        <w:rPr>
          <w:rFonts w:ascii="Times New Roman" w:hAnsi="Times New Roman" w:cs="Times New Roman"/>
          <w:sz w:val="28"/>
          <w:szCs w:val="28"/>
        </w:rPr>
        <w:tab/>
        <w:t>Совершенствование государственного регулирования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F9F">
        <w:rPr>
          <w:rFonts w:ascii="Times New Roman" w:hAnsi="Times New Roman" w:cs="Times New Roman"/>
          <w:b/>
          <w:sz w:val="28"/>
          <w:szCs w:val="28"/>
        </w:rPr>
        <w:t xml:space="preserve">  Доклад </w:t>
      </w:r>
      <w:proofErr w:type="spellStart"/>
      <w:r w:rsidRPr="004D7F9F">
        <w:rPr>
          <w:rFonts w:ascii="Times New Roman" w:hAnsi="Times New Roman" w:cs="Times New Roman"/>
          <w:b/>
          <w:sz w:val="28"/>
          <w:szCs w:val="28"/>
        </w:rPr>
        <w:t>Коптевцовой</w:t>
      </w:r>
      <w:proofErr w:type="spellEnd"/>
      <w:r w:rsidRPr="004D7F9F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4D7F9F" w:rsidRPr="004D7F9F" w:rsidRDefault="004D7F9F" w:rsidP="004D7F9F">
      <w:pPr>
        <w:jc w:val="both"/>
        <w:rPr>
          <w:rFonts w:ascii="Times New Roman" w:hAnsi="Times New Roman" w:cs="Times New Roman"/>
          <w:sz w:val="28"/>
          <w:szCs w:val="28"/>
        </w:rPr>
      </w:pPr>
      <w:r w:rsidRPr="004D7F9F">
        <w:rPr>
          <w:rFonts w:ascii="Times New Roman" w:hAnsi="Times New Roman" w:cs="Times New Roman"/>
          <w:sz w:val="28"/>
          <w:szCs w:val="28"/>
        </w:rPr>
        <w:t xml:space="preserve"> «Осуществление взаимодействия с поднадзорными организациями по профилактике нарушения законодательства Российской Федерации о противодействии коррупции должностными лицами </w:t>
      </w:r>
      <w:proofErr w:type="gramStart"/>
      <w:r w:rsidRPr="004D7F9F">
        <w:rPr>
          <w:rFonts w:ascii="Times New Roman" w:hAnsi="Times New Roman" w:cs="Times New Roman"/>
          <w:sz w:val="28"/>
          <w:szCs w:val="28"/>
        </w:rPr>
        <w:t>Северо-Европейского</w:t>
      </w:r>
      <w:proofErr w:type="gramEnd"/>
      <w:r w:rsidRPr="004D7F9F">
        <w:rPr>
          <w:rFonts w:ascii="Times New Roman" w:hAnsi="Times New Roman" w:cs="Times New Roman"/>
          <w:sz w:val="28"/>
          <w:szCs w:val="28"/>
        </w:rPr>
        <w:t xml:space="preserve"> МТУ по надзору за ЯРБ </w:t>
      </w:r>
      <w:proofErr w:type="spellStart"/>
      <w:r w:rsidRPr="004D7F9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4D7F9F">
        <w:rPr>
          <w:rFonts w:ascii="Times New Roman" w:hAnsi="Times New Roman" w:cs="Times New Roman"/>
          <w:sz w:val="28"/>
          <w:szCs w:val="28"/>
        </w:rPr>
        <w:t xml:space="preserve"> и работниками поднадзорных организаций»</w:t>
      </w:r>
    </w:p>
    <w:p w:rsidR="00EC7ACA" w:rsidRPr="004D7F9F" w:rsidRDefault="00EC7ACA" w:rsidP="004D7F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7ACA" w:rsidRPr="004D7F9F" w:rsidSect="004D7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9F"/>
    <w:rsid w:val="004D7F9F"/>
    <w:rsid w:val="00E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Коптевцова Ольга Сергеевна</dc:creator>
  <cp:lastModifiedBy>Коптевцова Ольга Сергеевна</cp:lastModifiedBy>
  <cp:revision>1</cp:revision>
  <dcterms:created xsi:type="dcterms:W3CDTF">2018-11-02T10:44:00Z</dcterms:created>
  <dcterms:modified xsi:type="dcterms:W3CDTF">2018-11-02T10:47:00Z</dcterms:modified>
</cp:coreProperties>
</file>